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882B51" w:rsidRDefault="00C66553" w:rsidP="00C66553">
      <w:pPr>
        <w:tabs>
          <w:tab w:val="left" w:pos="450"/>
          <w:tab w:val="num" w:pos="720"/>
        </w:tabs>
        <w:rPr>
          <w:lang w:val="bs-Latn-BA"/>
        </w:rPr>
      </w:pPr>
      <w:r w:rsidRPr="00882B51">
        <w:rPr>
          <w:lang w:val="bs-Latn-BA"/>
        </w:rPr>
        <w:t>UNIVERZITET U SARAJEVU</w:t>
      </w:r>
    </w:p>
    <w:p w:rsidR="00C66553" w:rsidRPr="00882B51" w:rsidRDefault="00C66553" w:rsidP="00C66553">
      <w:pPr>
        <w:tabs>
          <w:tab w:val="left" w:pos="450"/>
        </w:tabs>
        <w:rPr>
          <w:lang w:val="bs-Latn-BA"/>
        </w:rPr>
      </w:pPr>
      <w:r w:rsidRPr="00882B51">
        <w:rPr>
          <w:lang w:val="bs-Latn-BA"/>
        </w:rPr>
        <w:t>ELEKTROTEHNIČKI FAKULTET SARAJEVO</w:t>
      </w:r>
    </w:p>
    <w:p w:rsidR="00C66553" w:rsidRPr="00882B51" w:rsidRDefault="00C66553" w:rsidP="00C66553">
      <w:pPr>
        <w:pStyle w:val="Heading1"/>
        <w:tabs>
          <w:tab w:val="left" w:pos="450"/>
        </w:tabs>
        <w:spacing w:before="0"/>
        <w:rPr>
          <w:sz w:val="16"/>
          <w:lang w:val="bs-Latn-BA"/>
        </w:rPr>
      </w:pPr>
    </w:p>
    <w:p w:rsidR="00C66553" w:rsidRPr="00882B51" w:rsidRDefault="00C66553" w:rsidP="00C66553">
      <w:pPr>
        <w:pStyle w:val="Heading1"/>
        <w:tabs>
          <w:tab w:val="left" w:pos="450"/>
        </w:tabs>
        <w:spacing w:before="0"/>
        <w:rPr>
          <w:spacing w:val="20"/>
          <w:lang w:val="bs-Latn-BA"/>
        </w:rPr>
      </w:pPr>
      <w:r>
        <w:rPr>
          <w:spacing w:val="20"/>
          <w:lang w:val="bs-Latn-BA"/>
        </w:rPr>
        <w:t xml:space="preserve">Dodatni </w:t>
      </w:r>
      <w:r w:rsidRPr="00882B51">
        <w:rPr>
          <w:spacing w:val="20"/>
          <w:lang w:val="bs-Latn-BA"/>
        </w:rPr>
        <w:t>ispit</w:t>
      </w:r>
      <w:r>
        <w:rPr>
          <w:spacing w:val="20"/>
          <w:lang w:val="bs-Latn-BA"/>
        </w:rPr>
        <w:t>ni rok, 13.07.2016.</w:t>
      </w:r>
    </w:p>
    <w:p w:rsidR="00C66553" w:rsidRPr="00882B51" w:rsidRDefault="00C66553" w:rsidP="00C66553">
      <w:pPr>
        <w:pStyle w:val="Heading1"/>
        <w:tabs>
          <w:tab w:val="left" w:pos="450"/>
        </w:tabs>
        <w:spacing w:before="0"/>
        <w:rPr>
          <w:spacing w:val="20"/>
          <w:lang w:val="bs-Latn-BA"/>
        </w:rPr>
      </w:pPr>
      <w:r w:rsidRPr="00882B51">
        <w:rPr>
          <w:spacing w:val="20"/>
          <w:lang w:val="bs-Latn-BA"/>
        </w:rPr>
        <w:t xml:space="preserve">  </w:t>
      </w:r>
    </w:p>
    <w:p w:rsidR="003D3526" w:rsidRDefault="00C66553" w:rsidP="00C66553">
      <w:pPr>
        <w:tabs>
          <w:tab w:val="left" w:pos="450"/>
        </w:tabs>
        <w:rPr>
          <w:b/>
          <w:sz w:val="32"/>
          <w:lang w:val="bs-Latn-BA"/>
        </w:rPr>
      </w:pPr>
      <w:r>
        <w:rPr>
          <w:b/>
          <w:spacing w:val="20"/>
          <w:sz w:val="32"/>
          <w:lang w:val="bs-Latn-BA"/>
        </w:rPr>
        <w:t xml:space="preserve">09:00 – 13:00h        </w:t>
      </w:r>
      <w:r w:rsidRPr="00882B51">
        <w:rPr>
          <w:b/>
          <w:spacing w:val="20"/>
          <w:sz w:val="32"/>
          <w:lang w:val="bs-Latn-BA"/>
        </w:rPr>
        <w:tab/>
      </w:r>
      <w:r w:rsidRPr="00882B51">
        <w:rPr>
          <w:b/>
          <w:spacing w:val="20"/>
          <w:sz w:val="32"/>
          <w:lang w:val="bs-Latn-BA"/>
        </w:rPr>
        <w:tab/>
      </w:r>
      <w:r w:rsidRPr="00882B51">
        <w:rPr>
          <w:b/>
          <w:spacing w:val="20"/>
          <w:sz w:val="32"/>
          <w:lang w:val="bs-Latn-BA"/>
        </w:rPr>
        <w:tab/>
      </w:r>
      <w:r w:rsidRPr="00882B51">
        <w:rPr>
          <w:b/>
          <w:spacing w:val="20"/>
          <w:sz w:val="32"/>
          <w:lang w:val="bs-Latn-BA"/>
        </w:rPr>
        <w:tab/>
      </w:r>
      <w:r w:rsidRPr="00882B51">
        <w:rPr>
          <w:b/>
          <w:spacing w:val="20"/>
          <w:sz w:val="32"/>
          <w:lang w:val="bs-Latn-BA"/>
        </w:rPr>
        <w:tab/>
      </w:r>
      <w:r w:rsidRPr="00882B51">
        <w:rPr>
          <w:b/>
          <w:spacing w:val="20"/>
          <w:sz w:val="32"/>
          <w:lang w:val="bs-Latn-BA"/>
        </w:rPr>
        <w:tab/>
      </w:r>
      <w:r>
        <w:rPr>
          <w:b/>
          <w:sz w:val="32"/>
          <w:lang w:val="bs-Latn-BA"/>
        </w:rPr>
        <w:t>st</w:t>
      </w:r>
      <w:r w:rsidRPr="00882B51">
        <w:rPr>
          <w:b/>
          <w:sz w:val="32"/>
          <w:lang w:val="bs-Latn-BA"/>
        </w:rPr>
        <w:t>.</w:t>
      </w:r>
      <w:r>
        <w:rPr>
          <w:b/>
          <w:sz w:val="32"/>
          <w:lang w:val="bs-Latn-BA"/>
        </w:rPr>
        <w:t xml:space="preserve"> </w:t>
      </w:r>
      <w:r w:rsidRPr="00882B51">
        <w:rPr>
          <w:b/>
          <w:sz w:val="32"/>
          <w:lang w:val="bs-Latn-BA"/>
        </w:rPr>
        <w:t>god. 201</w:t>
      </w:r>
      <w:r>
        <w:rPr>
          <w:b/>
          <w:sz w:val="32"/>
          <w:lang w:val="bs-Latn-BA"/>
        </w:rPr>
        <w:t>5</w:t>
      </w:r>
      <w:r w:rsidRPr="00882B51">
        <w:rPr>
          <w:b/>
          <w:sz w:val="32"/>
          <w:lang w:val="bs-Latn-BA"/>
        </w:rPr>
        <w:t>/201</w:t>
      </w:r>
      <w:r>
        <w:rPr>
          <w:b/>
          <w:sz w:val="32"/>
          <w:lang w:val="bs-Latn-BA"/>
        </w:rPr>
        <w:t>6</w:t>
      </w:r>
    </w:p>
    <w:p w:rsidR="00C66553" w:rsidRDefault="00C66553" w:rsidP="00C66553">
      <w:pPr>
        <w:tabs>
          <w:tab w:val="left" w:pos="450"/>
        </w:tabs>
        <w:rPr>
          <w:b/>
          <w:sz w:val="32"/>
          <w:lang w:val="bs-Latn-BA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4160"/>
        <w:gridCol w:w="1961"/>
      </w:tblGrid>
      <w:tr w:rsidR="00C66553" w:rsidRPr="009321FB" w:rsidTr="00112DBA">
        <w:trPr>
          <w:jc w:val="center"/>
        </w:trPr>
        <w:tc>
          <w:tcPr>
            <w:tcW w:w="4160" w:type="dxa"/>
          </w:tcPr>
          <w:p w:rsidR="00C66553" w:rsidRPr="009321FB" w:rsidRDefault="00C66553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t>Ciklus studija i godina studija</w:t>
            </w:r>
          </w:p>
        </w:tc>
        <w:tc>
          <w:tcPr>
            <w:tcW w:w="4160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961" w:type="dxa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C66553" w:rsidRPr="009321FB" w:rsidTr="00112DBA">
        <w:trPr>
          <w:trHeight w:val="310"/>
          <w:jc w:val="center"/>
        </w:trPr>
        <w:tc>
          <w:tcPr>
            <w:tcW w:w="4160" w:type="dxa"/>
            <w:vMerge w:val="restart"/>
            <w:vAlign w:val="center"/>
          </w:tcPr>
          <w:p w:rsidR="00C66553" w:rsidRPr="00667EAE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6"/>
                <w:szCs w:val="26"/>
                <w:lang w:val="bs-Latn-BA"/>
              </w:rPr>
            </w:pPr>
            <w:r w:rsidRPr="00667EAE">
              <w:rPr>
                <w:rFonts w:ascii="Calibri" w:hAnsi="Calibri"/>
                <w:b/>
                <w:sz w:val="26"/>
                <w:szCs w:val="26"/>
                <w:lang w:val="bs-Latn-BA"/>
              </w:rPr>
              <w:t>C1G1</w:t>
            </w:r>
          </w:p>
        </w:tc>
        <w:tc>
          <w:tcPr>
            <w:tcW w:w="4160" w:type="dxa"/>
            <w:vAlign w:val="center"/>
          </w:tcPr>
          <w:p w:rsidR="00C66553" w:rsidRPr="009B597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Operativni sistemi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Električni krugovi 1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Tehnike programiranja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EE1,EE2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Vjerovatnoća i statistika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 w:rsidRPr="009B5973">
              <w:rPr>
                <w:rFonts w:ascii="Calibri" w:hAnsi="Calibri"/>
                <w:sz w:val="20"/>
                <w:lang w:val="bs-Latn-BA"/>
              </w:rPr>
              <w:t xml:space="preserve">Inženjerska fizika </w:t>
            </w:r>
            <w:r>
              <w:rPr>
                <w:rFonts w:ascii="Calibri" w:hAnsi="Calibri"/>
                <w:sz w:val="20"/>
                <w:lang w:val="bs-Latn-BA"/>
              </w:rPr>
              <w:t>2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 w:rsidRPr="009B5973">
              <w:rPr>
                <w:rFonts w:ascii="Calibri" w:hAnsi="Calibri"/>
                <w:sz w:val="20"/>
                <w:lang w:val="bs-Latn-BA"/>
              </w:rPr>
              <w:t xml:space="preserve">Inženjerska matematika </w:t>
            </w:r>
            <w:r>
              <w:rPr>
                <w:rFonts w:ascii="Calibri" w:hAnsi="Calibri"/>
                <w:sz w:val="20"/>
                <w:lang w:val="bs-Latn-BA"/>
              </w:rPr>
              <w:t>2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Matematička logika i teorija izračunljivosti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MA,S0</w:t>
            </w:r>
          </w:p>
        </w:tc>
      </w:tr>
      <w:tr w:rsidR="00C66553" w:rsidRPr="009321FB" w:rsidTr="00112DBA">
        <w:trPr>
          <w:trHeight w:val="303"/>
          <w:jc w:val="center"/>
        </w:trPr>
        <w:tc>
          <w:tcPr>
            <w:tcW w:w="4160" w:type="dxa"/>
            <w:vMerge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C66553" w:rsidRDefault="00C66553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Elektronički elementi i sklopovi</w:t>
            </w:r>
          </w:p>
        </w:tc>
        <w:tc>
          <w:tcPr>
            <w:tcW w:w="1961" w:type="dxa"/>
            <w:vAlign w:val="center"/>
          </w:tcPr>
          <w:p w:rsidR="00C66553" w:rsidRPr="009321FB" w:rsidRDefault="00C66553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MA,S0</w:t>
            </w:r>
          </w:p>
        </w:tc>
      </w:tr>
    </w:tbl>
    <w:p w:rsidR="00C66553" w:rsidRDefault="00C66553" w:rsidP="00C66553">
      <w:pPr>
        <w:tabs>
          <w:tab w:val="left" w:pos="450"/>
        </w:tabs>
        <w:rPr>
          <w:b/>
          <w:sz w:val="32"/>
          <w:lang w:val="bs-Latn-BA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4160"/>
        <w:gridCol w:w="1961"/>
      </w:tblGrid>
      <w:tr w:rsidR="00F4725D" w:rsidRPr="009321FB" w:rsidTr="00112DBA">
        <w:trPr>
          <w:jc w:val="center"/>
        </w:trPr>
        <w:tc>
          <w:tcPr>
            <w:tcW w:w="4160" w:type="dxa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t>Ciklus studija i godina studija</w:t>
            </w:r>
          </w:p>
        </w:tc>
        <w:tc>
          <w:tcPr>
            <w:tcW w:w="4160" w:type="dxa"/>
            <w:vAlign w:val="center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961" w:type="dxa"/>
          </w:tcPr>
          <w:p w:rsidR="00F4725D" w:rsidRPr="009321FB" w:rsidRDefault="00F4725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FD793D" w:rsidRPr="009321FB" w:rsidTr="00667EAE">
        <w:trPr>
          <w:trHeight w:val="85"/>
          <w:jc w:val="center"/>
        </w:trPr>
        <w:tc>
          <w:tcPr>
            <w:tcW w:w="4160" w:type="dxa"/>
            <w:vMerge w:val="restart"/>
            <w:vAlign w:val="center"/>
          </w:tcPr>
          <w:p w:rsidR="00FD793D" w:rsidRPr="00667EAE" w:rsidRDefault="00FD793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6"/>
                <w:szCs w:val="26"/>
                <w:lang w:val="bs-Latn-BA"/>
              </w:rPr>
            </w:pPr>
            <w:r w:rsidRPr="00667EAE">
              <w:rPr>
                <w:rFonts w:ascii="Calibri" w:hAnsi="Calibri"/>
                <w:b/>
                <w:sz w:val="26"/>
                <w:szCs w:val="26"/>
                <w:lang w:val="bs-Latn-BA"/>
              </w:rPr>
              <w:t>C1G2</w:t>
            </w:r>
          </w:p>
        </w:tc>
        <w:tc>
          <w:tcPr>
            <w:tcW w:w="4160" w:type="dxa"/>
            <w:vAlign w:val="center"/>
          </w:tcPr>
          <w:p w:rsidR="00FD793D" w:rsidRPr="009321FB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 w:rsidRPr="00F965A5">
              <w:rPr>
                <w:rFonts w:ascii="Calibri" w:eastAsia="Calibri" w:hAnsi="Calibri" w:cs="Calibri"/>
                <w:sz w:val="20"/>
                <w:lang w:val="hr-BA"/>
              </w:rPr>
              <w:t>Telekomunikacijske tehnike 1 (TK)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Osnove mehatronike (EE)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 w:rsidRPr="009321FB">
              <w:rPr>
                <w:rFonts w:ascii="Calibri" w:hAnsi="Calibri"/>
                <w:sz w:val="20"/>
                <w:lang w:val="bs-Latn-BA"/>
              </w:rPr>
              <w:t>Objektno orjentisana analiza i dizajn (RI,AE)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 w:rsidRPr="009321FB">
              <w:rPr>
                <w:rFonts w:ascii="Calibri" w:hAnsi="Calibri"/>
                <w:sz w:val="20"/>
                <w:lang w:val="bs-Latn-BA"/>
              </w:rPr>
              <w:t>Inženjerska ekonomika (EE,TK,RI)</w:t>
            </w:r>
          </w:p>
        </w:tc>
        <w:tc>
          <w:tcPr>
            <w:tcW w:w="1961" w:type="dxa"/>
            <w:vAlign w:val="center"/>
          </w:tcPr>
          <w:p w:rsidR="00FD793D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Aktuatori (AE)</w:t>
            </w:r>
          </w:p>
        </w:tc>
        <w:tc>
          <w:tcPr>
            <w:tcW w:w="1961" w:type="dxa"/>
            <w:vAlign w:val="center"/>
          </w:tcPr>
          <w:p w:rsidR="00FD793D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Osnove telekomunikacija (EE)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 w:rsidRPr="009321FB">
              <w:rPr>
                <w:rFonts w:ascii="Calibri" w:hAnsi="Calibri"/>
                <w:sz w:val="20"/>
                <w:lang w:val="bs-Latn-BA"/>
              </w:rPr>
              <w:t>Automati i formalni jezici (RI)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Modeliranje i simulacija (AE)</w:t>
            </w:r>
          </w:p>
        </w:tc>
        <w:tc>
          <w:tcPr>
            <w:tcW w:w="1961" w:type="dxa"/>
            <w:vAlign w:val="center"/>
          </w:tcPr>
          <w:p w:rsidR="00FD793D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</w:pPr>
            <w:r w:rsidRPr="00F965A5">
              <w:rPr>
                <w:rFonts w:ascii="Calibri" w:eastAsia="Calibri" w:hAnsi="Calibri" w:cs="Calibri"/>
                <w:sz w:val="20"/>
                <w:lang w:val="hr-BA"/>
              </w:rPr>
              <w:t>Statistička teorija signala (TK)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Osnove sist. autom.upravlj. (EE)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hAnsi="Calibri"/>
                <w:sz w:val="20"/>
                <w:lang w:val="bs-Latn-BA"/>
              </w:rPr>
              <w:t>Ugradbeni sistemi (RI)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Linearni sist. aut.upravljanja (AE)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965A5">
              <w:rPr>
                <w:rFonts w:ascii="Calibri" w:eastAsia="Calibri" w:hAnsi="Calibri" w:cs="Calibri"/>
                <w:sz w:val="20"/>
                <w:lang w:val="hr-BA"/>
              </w:rPr>
              <w:t>Antene i prostiranje talasa (TK)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hAnsi="Calibri"/>
                <w:sz w:val="20"/>
                <w:lang w:val="hr-BA"/>
              </w:rPr>
              <w:t>Praktikum automatike i informatike (AE)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hAnsi="Calibri"/>
                <w:sz w:val="20"/>
                <w:lang w:val="hr-BA"/>
              </w:rPr>
              <w:t>Praktikum elektrotehnike i elektronike (AE)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Senzori i pretvarači (EE)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hAnsi="Calibri"/>
                <w:sz w:val="20"/>
                <w:lang w:val="bs-Latn-BA"/>
              </w:rPr>
              <w:t>Osnove računarskih mreža (RI)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965A5">
              <w:rPr>
                <w:rFonts w:ascii="Calibri" w:eastAsia="Calibri" w:hAnsi="Calibri" w:cs="Calibri"/>
                <w:sz w:val="20"/>
                <w:lang w:val="hr-BA"/>
              </w:rPr>
              <w:t>Elektronika TK2 (TK)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Digitalna elektronika (AE)</w:t>
            </w:r>
          </w:p>
        </w:tc>
        <w:tc>
          <w:tcPr>
            <w:tcW w:w="1961" w:type="dxa"/>
            <w:vAlign w:val="center"/>
          </w:tcPr>
          <w:p w:rsidR="00FD793D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hr-BA"/>
              </w:rPr>
            </w:pPr>
            <w:r w:rsidRPr="009321FB">
              <w:rPr>
                <w:rFonts w:ascii="Calibri" w:hAnsi="Calibri"/>
                <w:sz w:val="20"/>
                <w:lang w:val="hr-BA"/>
              </w:rPr>
              <w:t>Elektrotehnički materijali (EE,AE)</w:t>
            </w:r>
          </w:p>
        </w:tc>
        <w:tc>
          <w:tcPr>
            <w:tcW w:w="1961" w:type="dxa"/>
            <w:vAlign w:val="center"/>
          </w:tcPr>
          <w:p w:rsidR="00FD793D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9321FB">
              <w:rPr>
                <w:rFonts w:ascii="Calibri" w:eastAsia="Calibri" w:hAnsi="Calibri" w:cs="Calibri"/>
                <w:sz w:val="20"/>
                <w:lang w:val="hr-BA"/>
              </w:rPr>
              <w:t>Računarske arhitekture (RI)</w:t>
            </w:r>
          </w:p>
        </w:tc>
        <w:tc>
          <w:tcPr>
            <w:tcW w:w="1961" w:type="dxa"/>
            <w:vAlign w:val="center"/>
          </w:tcPr>
          <w:p w:rsidR="00FD793D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965A5">
              <w:rPr>
                <w:rFonts w:ascii="Calibri" w:eastAsia="Calibri" w:hAnsi="Calibri" w:cs="Calibri"/>
                <w:sz w:val="20"/>
                <w:lang w:val="hr-BA"/>
              </w:rPr>
              <w:t>Osnove optoelektronike (TK)</w:t>
            </w:r>
          </w:p>
        </w:tc>
        <w:tc>
          <w:tcPr>
            <w:tcW w:w="1961" w:type="dxa"/>
            <w:vAlign w:val="center"/>
          </w:tcPr>
          <w:p w:rsidR="00FD793D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</w:tbl>
    <w:p w:rsidR="00F4725D" w:rsidRDefault="00F4725D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4160"/>
        <w:gridCol w:w="1961"/>
      </w:tblGrid>
      <w:tr w:rsidR="00F4725D" w:rsidRPr="009321FB" w:rsidTr="00112DBA">
        <w:trPr>
          <w:jc w:val="center"/>
        </w:trPr>
        <w:tc>
          <w:tcPr>
            <w:tcW w:w="4160" w:type="dxa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lastRenderedPageBreak/>
              <w:t>Ciklus studija i godina studija</w:t>
            </w:r>
          </w:p>
        </w:tc>
        <w:tc>
          <w:tcPr>
            <w:tcW w:w="4160" w:type="dxa"/>
            <w:vAlign w:val="center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961" w:type="dxa"/>
          </w:tcPr>
          <w:p w:rsidR="00F4725D" w:rsidRPr="009321FB" w:rsidRDefault="00F4725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FD793D" w:rsidRPr="009321FB" w:rsidTr="00667EAE">
        <w:trPr>
          <w:trHeight w:val="311"/>
          <w:jc w:val="center"/>
        </w:trPr>
        <w:tc>
          <w:tcPr>
            <w:tcW w:w="4160" w:type="dxa"/>
            <w:vMerge w:val="restart"/>
            <w:vAlign w:val="center"/>
          </w:tcPr>
          <w:p w:rsidR="00FD793D" w:rsidRPr="00667EAE" w:rsidRDefault="00FD793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6"/>
                <w:szCs w:val="26"/>
                <w:lang w:val="bs-Latn-BA"/>
              </w:rPr>
            </w:pPr>
            <w:r w:rsidRPr="00667EAE">
              <w:rPr>
                <w:rFonts w:ascii="Calibri" w:hAnsi="Calibri"/>
                <w:b/>
                <w:sz w:val="26"/>
                <w:szCs w:val="26"/>
                <w:lang w:val="bs-Latn-BA"/>
              </w:rPr>
              <w:t>C1G3</w:t>
            </w: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Proizvodnja električne energije (EE)</w:t>
            </w:r>
          </w:p>
        </w:tc>
        <w:tc>
          <w:tcPr>
            <w:tcW w:w="1961" w:type="dxa"/>
            <w:vAlign w:val="center"/>
          </w:tcPr>
          <w:p w:rsidR="00FD793D" w:rsidRPr="009321FB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Komun. protokoli i mreže (TK)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Projekt. mikroproc. sistema (AE)</w:t>
            </w:r>
          </w:p>
        </w:tc>
        <w:tc>
          <w:tcPr>
            <w:tcW w:w="1961" w:type="dxa"/>
            <w:vAlign w:val="center"/>
          </w:tcPr>
          <w:p w:rsidR="00FD793D" w:rsidRPr="009321FB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Optimizacioni algoritmi (RI)</w:t>
            </w:r>
          </w:p>
        </w:tc>
        <w:tc>
          <w:tcPr>
            <w:tcW w:w="1961" w:type="dxa"/>
            <w:vAlign w:val="center"/>
          </w:tcPr>
          <w:p w:rsidR="00FD793D" w:rsidRPr="009321FB" w:rsidRDefault="005B1541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Električna postrojenja (EE)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Tehnologije televizije (TK)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Robotika 1 (AE)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Softver inženjering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Strukture i režimi rada EES (AE)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Praktikum elektroenergetike 2 (EE)</w:t>
            </w:r>
          </w:p>
        </w:tc>
        <w:tc>
          <w:tcPr>
            <w:tcW w:w="1961" w:type="dxa"/>
            <w:vAlign w:val="center"/>
          </w:tcPr>
          <w:p w:rsidR="00FD793D" w:rsidRPr="009321FB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Mikrovalni komun. sistemi (TK)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Vještačka inteligencija (RI)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Energetska elektronika (AE)</w:t>
            </w:r>
          </w:p>
        </w:tc>
        <w:tc>
          <w:tcPr>
            <w:tcW w:w="1961" w:type="dxa"/>
            <w:vAlign w:val="center"/>
          </w:tcPr>
          <w:p w:rsidR="00FD793D" w:rsidRPr="009321FB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Pouzdanost i kont.kval softvera (RI)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Elektromotorni pogoni (EE)</w:t>
            </w:r>
          </w:p>
        </w:tc>
        <w:tc>
          <w:tcPr>
            <w:tcW w:w="1961" w:type="dxa"/>
            <w:vAlign w:val="center"/>
          </w:tcPr>
          <w:p w:rsidR="00FD793D" w:rsidRPr="009321FB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Dinamika fluida i toplotnih sistema (AE)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Komutacioni sistemi (TK)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FF4A9D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</w:p>
        </w:tc>
        <w:tc>
          <w:tcPr>
            <w:tcW w:w="1961" w:type="dxa"/>
            <w:vAlign w:val="center"/>
          </w:tcPr>
          <w:p w:rsidR="00FD793D" w:rsidRPr="009321FB" w:rsidRDefault="00FD793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</w:p>
        </w:tc>
      </w:tr>
    </w:tbl>
    <w:p w:rsidR="00F4725D" w:rsidRDefault="00F4725D" w:rsidP="00C66553">
      <w:pPr>
        <w:tabs>
          <w:tab w:val="left" w:pos="450"/>
        </w:tabs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4160"/>
        <w:gridCol w:w="1961"/>
      </w:tblGrid>
      <w:tr w:rsidR="00F4725D" w:rsidRPr="009321FB" w:rsidTr="00112DBA">
        <w:trPr>
          <w:jc w:val="center"/>
        </w:trPr>
        <w:tc>
          <w:tcPr>
            <w:tcW w:w="4160" w:type="dxa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t>Ciklus studija i godina studija</w:t>
            </w:r>
          </w:p>
        </w:tc>
        <w:tc>
          <w:tcPr>
            <w:tcW w:w="4160" w:type="dxa"/>
            <w:vAlign w:val="center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961" w:type="dxa"/>
          </w:tcPr>
          <w:p w:rsidR="00F4725D" w:rsidRPr="009321FB" w:rsidRDefault="00F4725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FD793D" w:rsidRPr="009321FB" w:rsidTr="00667EAE">
        <w:trPr>
          <w:trHeight w:val="311"/>
          <w:jc w:val="center"/>
        </w:trPr>
        <w:tc>
          <w:tcPr>
            <w:tcW w:w="4160" w:type="dxa"/>
            <w:vMerge w:val="restart"/>
            <w:vAlign w:val="center"/>
          </w:tcPr>
          <w:p w:rsidR="00FD793D" w:rsidRPr="00667EAE" w:rsidRDefault="00FD793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6"/>
                <w:szCs w:val="26"/>
                <w:lang w:val="bs-Latn-BA"/>
              </w:rPr>
            </w:pPr>
            <w:r w:rsidRPr="00667EAE">
              <w:rPr>
                <w:rFonts w:ascii="Calibri" w:hAnsi="Calibri"/>
                <w:b/>
                <w:sz w:val="26"/>
                <w:szCs w:val="26"/>
                <w:lang w:val="bs-Latn-BA"/>
              </w:rPr>
              <w:t>C2G1</w:t>
            </w:r>
          </w:p>
        </w:tc>
        <w:tc>
          <w:tcPr>
            <w:tcW w:w="4160" w:type="dxa"/>
            <w:vAlign w:val="center"/>
          </w:tcPr>
          <w:p w:rsidR="00FD793D" w:rsidRPr="00F965A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Numerička grafika i animacija (RI)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Metodologija inž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.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 xml:space="preserve"> projektiranja (EE,AE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,RI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Tehn. pristup. bežičnih mreža (TK)</w:t>
            </w:r>
          </w:p>
        </w:tc>
        <w:tc>
          <w:tcPr>
            <w:tcW w:w="1961" w:type="dxa"/>
            <w:vAlign w:val="center"/>
          </w:tcPr>
          <w:p w:rsidR="00FD793D" w:rsidRPr="009321FB" w:rsidRDefault="005B1541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Napredne elektr.kompon.i strukt. (AE)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4B238F">
              <w:rPr>
                <w:rFonts w:ascii="Calibri" w:eastAsia="Calibri" w:hAnsi="Calibri" w:cs="Calibri"/>
                <w:sz w:val="20"/>
                <w:lang w:val="hr-BA"/>
              </w:rPr>
              <w:t>Poslovni informacioni sistemi (RI,EE)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Prenaponi i koordinacija izolacije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EE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Kvalita usluga u TK mrežama (TK)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S12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Biomedicinski signali (AE,RI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,TK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Kvalitet električne energije (EE)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Kompresija slike i videa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,AE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5B1541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Računarske mreže (RI</w:t>
            </w:r>
            <w:r w:rsidRPr="00024138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Kriptografija i sigurnost sistema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,AE,RI,EE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Identifikacija sistema (AE)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Operaciona istraživanja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,AE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Elektroenergetski sistemi 2 (EE)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Napr. pogl. iz proc. signala (TK)</w:t>
            </w:r>
          </w:p>
        </w:tc>
        <w:tc>
          <w:tcPr>
            <w:tcW w:w="1961" w:type="dxa"/>
            <w:vAlign w:val="center"/>
          </w:tcPr>
          <w:p w:rsidR="00FD793D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1-03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Optimalno upravljanje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,RI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FD793D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</w:t>
            </w:r>
          </w:p>
        </w:tc>
      </w:tr>
      <w:tr w:rsidR="00FD793D" w:rsidRPr="009321FB" w:rsidTr="00112DBA">
        <w:trPr>
          <w:trHeight w:val="304"/>
          <w:jc w:val="center"/>
        </w:trPr>
        <w:tc>
          <w:tcPr>
            <w:tcW w:w="4160" w:type="dxa"/>
            <w:vMerge/>
          </w:tcPr>
          <w:p w:rsidR="00FD793D" w:rsidRDefault="00FD793D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FD793D" w:rsidRPr="009934B5" w:rsidRDefault="00FD793D" w:rsidP="00C6655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</w:p>
        </w:tc>
        <w:tc>
          <w:tcPr>
            <w:tcW w:w="1961" w:type="dxa"/>
            <w:vAlign w:val="center"/>
          </w:tcPr>
          <w:p w:rsidR="00FD793D" w:rsidRPr="009321FB" w:rsidRDefault="00FD793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</w:p>
        </w:tc>
      </w:tr>
    </w:tbl>
    <w:p w:rsidR="00F4725D" w:rsidRDefault="00F4725D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p w:rsidR="00C66553" w:rsidRDefault="00C66553" w:rsidP="00C66553">
      <w:pPr>
        <w:tabs>
          <w:tab w:val="left" w:pos="450"/>
        </w:tabs>
      </w:pPr>
    </w:p>
    <w:p w:rsidR="00C66553" w:rsidRDefault="00C66553" w:rsidP="00C66553">
      <w:pPr>
        <w:tabs>
          <w:tab w:val="left" w:pos="450"/>
        </w:tabs>
      </w:pPr>
    </w:p>
    <w:p w:rsidR="00FD793D" w:rsidRDefault="00FD793D" w:rsidP="00C66553">
      <w:pPr>
        <w:tabs>
          <w:tab w:val="left" w:pos="450"/>
        </w:tabs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4160"/>
        <w:gridCol w:w="1961"/>
      </w:tblGrid>
      <w:tr w:rsidR="00F4725D" w:rsidRPr="009321FB" w:rsidTr="00112DBA">
        <w:trPr>
          <w:jc w:val="center"/>
        </w:trPr>
        <w:tc>
          <w:tcPr>
            <w:tcW w:w="4160" w:type="dxa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lastRenderedPageBreak/>
              <w:t>Ciklus studija i godina studija</w:t>
            </w:r>
          </w:p>
        </w:tc>
        <w:tc>
          <w:tcPr>
            <w:tcW w:w="4160" w:type="dxa"/>
            <w:vAlign w:val="center"/>
          </w:tcPr>
          <w:p w:rsidR="00F4725D" w:rsidRPr="009321FB" w:rsidRDefault="00F4725D" w:rsidP="00C66553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961" w:type="dxa"/>
          </w:tcPr>
          <w:p w:rsidR="00F4725D" w:rsidRPr="009321FB" w:rsidRDefault="00F4725D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9321FB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5B1541" w:rsidRPr="009321FB" w:rsidTr="00667EAE">
        <w:trPr>
          <w:trHeight w:val="273"/>
          <w:jc w:val="center"/>
        </w:trPr>
        <w:tc>
          <w:tcPr>
            <w:tcW w:w="4160" w:type="dxa"/>
            <w:vMerge w:val="restart"/>
            <w:vAlign w:val="center"/>
          </w:tcPr>
          <w:p w:rsidR="005B1541" w:rsidRPr="00667EAE" w:rsidRDefault="005B1541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b/>
                <w:sz w:val="26"/>
                <w:szCs w:val="26"/>
                <w:lang w:val="bs-Latn-BA"/>
              </w:rPr>
            </w:pPr>
            <w:r w:rsidRPr="00667EAE">
              <w:rPr>
                <w:rFonts w:ascii="Calibri" w:hAnsi="Calibri"/>
                <w:b/>
                <w:sz w:val="26"/>
                <w:szCs w:val="26"/>
                <w:lang w:val="bs-Latn-BA"/>
              </w:rPr>
              <w:t>C2G2</w:t>
            </w:r>
          </w:p>
        </w:tc>
        <w:tc>
          <w:tcPr>
            <w:tcW w:w="4160" w:type="dxa"/>
            <w:vAlign w:val="center"/>
          </w:tcPr>
          <w:p w:rsidR="005B1541" w:rsidRPr="00F965A5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Sistemi za podršku odlučivanju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,AE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5B1541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Nove tehnologije u EE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5B1541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Napr. TK protokoli i mreže nove gen. (TK)</w:t>
            </w:r>
          </w:p>
        </w:tc>
        <w:tc>
          <w:tcPr>
            <w:tcW w:w="1961" w:type="dxa"/>
            <w:vAlign w:val="center"/>
          </w:tcPr>
          <w:p w:rsidR="005B1541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1-03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Projektovanje sistema na čipu (AE)</w:t>
            </w:r>
          </w:p>
        </w:tc>
        <w:tc>
          <w:tcPr>
            <w:tcW w:w="1961" w:type="dxa"/>
            <w:vAlign w:val="center"/>
          </w:tcPr>
          <w:p w:rsidR="005B1541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1-03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Poslovni modeli u TK (TK)</w:t>
            </w:r>
          </w:p>
        </w:tc>
        <w:tc>
          <w:tcPr>
            <w:tcW w:w="1961" w:type="dxa"/>
            <w:vAlign w:val="center"/>
          </w:tcPr>
          <w:p w:rsidR="005B1541" w:rsidRPr="009321FB" w:rsidRDefault="005B1541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Računarski algoritmi u bioinf. (RI)</w:t>
            </w:r>
          </w:p>
        </w:tc>
        <w:tc>
          <w:tcPr>
            <w:tcW w:w="1961" w:type="dxa"/>
            <w:vAlign w:val="center"/>
          </w:tcPr>
          <w:p w:rsidR="005B1541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Energetska ekonomika (EE)</w:t>
            </w:r>
          </w:p>
        </w:tc>
        <w:tc>
          <w:tcPr>
            <w:tcW w:w="1961" w:type="dxa"/>
            <w:vAlign w:val="center"/>
          </w:tcPr>
          <w:p w:rsidR="005B1541" w:rsidRPr="009321FB" w:rsidRDefault="00E24F48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Napr. pogl. u analizi IP saobr. (TK)</w:t>
            </w:r>
          </w:p>
        </w:tc>
        <w:tc>
          <w:tcPr>
            <w:tcW w:w="1961" w:type="dxa"/>
            <w:vAlign w:val="center"/>
          </w:tcPr>
          <w:p w:rsidR="005B1541" w:rsidRPr="009321FB" w:rsidRDefault="00723EB4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1-03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Data mining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,AE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961" w:type="dxa"/>
            <w:vAlign w:val="center"/>
          </w:tcPr>
          <w:p w:rsidR="005B1541" w:rsidRPr="009321FB" w:rsidRDefault="00EE33C9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5B1541" w:rsidRPr="009321FB" w:rsidTr="00112DBA">
        <w:trPr>
          <w:trHeight w:val="273"/>
          <w:jc w:val="center"/>
        </w:trPr>
        <w:tc>
          <w:tcPr>
            <w:tcW w:w="4160" w:type="dxa"/>
            <w:vMerge/>
          </w:tcPr>
          <w:p w:rsidR="005B1541" w:rsidRDefault="005B1541" w:rsidP="00C66553">
            <w:pPr>
              <w:tabs>
                <w:tab w:val="left" w:pos="450"/>
              </w:tabs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60" w:type="dxa"/>
            <w:vAlign w:val="center"/>
          </w:tcPr>
          <w:p w:rsidR="005B1541" w:rsidRPr="000D280C" w:rsidRDefault="005B1541" w:rsidP="00C66553">
            <w:pPr>
              <w:tabs>
                <w:tab w:val="left" w:pos="450"/>
              </w:tabs>
              <w:rPr>
                <w:rFonts w:ascii="Calibri" w:eastAsia="Calibri" w:hAnsi="Calibri" w:cs="Calibri"/>
                <w:sz w:val="20"/>
                <w:lang w:val="hr-BA"/>
              </w:rPr>
            </w:pPr>
          </w:p>
        </w:tc>
        <w:tc>
          <w:tcPr>
            <w:tcW w:w="1961" w:type="dxa"/>
            <w:vAlign w:val="center"/>
          </w:tcPr>
          <w:p w:rsidR="005B1541" w:rsidRPr="009321FB" w:rsidRDefault="005B1541" w:rsidP="00C66553">
            <w:pPr>
              <w:tabs>
                <w:tab w:val="left" w:pos="450"/>
              </w:tabs>
              <w:jc w:val="center"/>
              <w:rPr>
                <w:rFonts w:ascii="Calibri" w:hAnsi="Calibri"/>
                <w:sz w:val="20"/>
                <w:lang w:val="bs-Latn-BA"/>
              </w:rPr>
            </w:pPr>
          </w:p>
        </w:tc>
      </w:tr>
    </w:tbl>
    <w:p w:rsidR="00F4725D" w:rsidRDefault="00F4725D" w:rsidP="00C66553">
      <w:pPr>
        <w:tabs>
          <w:tab w:val="left" w:pos="450"/>
        </w:tabs>
      </w:pPr>
    </w:p>
    <w:sectPr w:rsidR="00F4725D" w:rsidSect="00C66553">
      <w:pgSz w:w="12240" w:h="15840"/>
      <w:pgMar w:top="900" w:right="144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72EB"/>
    <w:rsid w:val="003D3526"/>
    <w:rsid w:val="005B1541"/>
    <w:rsid w:val="00667EAE"/>
    <w:rsid w:val="0069336C"/>
    <w:rsid w:val="006B6EC3"/>
    <w:rsid w:val="00723EB4"/>
    <w:rsid w:val="00C66553"/>
    <w:rsid w:val="00E24F48"/>
    <w:rsid w:val="00ED72EB"/>
    <w:rsid w:val="00EE33C9"/>
    <w:rsid w:val="00F4725D"/>
    <w:rsid w:val="00FD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6553"/>
    <w:pPr>
      <w:keepNext/>
      <w:spacing w:before="80"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553"/>
    <w:rPr>
      <w:rFonts w:ascii="Times New Roman" w:eastAsia="Times New Roman" w:hAnsi="Times New Roman" w:cs="Times New Roman"/>
      <w:b/>
      <w:sz w:val="32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mmilisic</dc:creator>
  <cp:keywords/>
  <dc:description/>
  <cp:lastModifiedBy>mmilisic</cp:lastModifiedBy>
  <cp:revision>3</cp:revision>
  <cp:lastPrinted>2016-07-12T11:52:00Z</cp:lastPrinted>
  <dcterms:created xsi:type="dcterms:W3CDTF">2016-07-12T08:37:00Z</dcterms:created>
  <dcterms:modified xsi:type="dcterms:W3CDTF">2016-07-12T12:23:00Z</dcterms:modified>
</cp:coreProperties>
</file>