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2" w:rsidRPr="009B5973" w:rsidRDefault="002507B2" w:rsidP="009B5973">
      <w:pPr>
        <w:tabs>
          <w:tab w:val="num" w:pos="720"/>
        </w:tabs>
        <w:rPr>
          <w:lang w:val="bs-Latn-BA"/>
        </w:rPr>
      </w:pPr>
      <w:r w:rsidRPr="009B5973">
        <w:rPr>
          <w:lang w:val="bs-Latn-BA"/>
        </w:rPr>
        <w:t>UNIVERZITET U SARAJEVU</w:t>
      </w:r>
    </w:p>
    <w:p w:rsidR="002507B2" w:rsidRPr="009B5973" w:rsidRDefault="002507B2" w:rsidP="009B5973">
      <w:pPr>
        <w:rPr>
          <w:lang w:val="bs-Latn-BA"/>
        </w:rPr>
      </w:pPr>
      <w:r w:rsidRPr="009B5973">
        <w:rPr>
          <w:lang w:val="bs-Latn-BA"/>
        </w:rPr>
        <w:t>ELEKTROTEHNIČKI FAKULTET SARAJEVO</w:t>
      </w:r>
    </w:p>
    <w:p w:rsidR="002507B2" w:rsidRPr="009B5973" w:rsidRDefault="002507B2" w:rsidP="009B5973">
      <w:pPr>
        <w:pStyle w:val="Heading1"/>
        <w:spacing w:before="0"/>
        <w:rPr>
          <w:sz w:val="16"/>
          <w:lang w:val="bs-Latn-BA"/>
        </w:rPr>
      </w:pPr>
    </w:p>
    <w:p w:rsidR="009B5973" w:rsidRDefault="0086502B" w:rsidP="009B5973">
      <w:pPr>
        <w:pStyle w:val="Heading1"/>
        <w:spacing w:before="0"/>
        <w:rPr>
          <w:spacing w:val="20"/>
          <w:lang w:val="bs-Latn-BA"/>
        </w:rPr>
      </w:pPr>
      <w:r>
        <w:rPr>
          <w:spacing w:val="20"/>
          <w:lang w:val="bs-Latn-BA"/>
        </w:rPr>
        <w:t>ISPITNI ROKOVI (ANTE BOLOGNA)</w:t>
      </w:r>
    </w:p>
    <w:p w:rsidR="002507B2" w:rsidRPr="009B5973" w:rsidRDefault="002507B2" w:rsidP="009B5973">
      <w:pPr>
        <w:pStyle w:val="Heading1"/>
        <w:spacing w:before="0"/>
        <w:rPr>
          <w:spacing w:val="20"/>
          <w:lang w:val="bs-Latn-BA"/>
        </w:rPr>
      </w:pPr>
      <w:r w:rsidRPr="009B5973">
        <w:rPr>
          <w:spacing w:val="20"/>
          <w:lang w:val="bs-Latn-BA"/>
        </w:rPr>
        <w:t xml:space="preserve">  </w:t>
      </w:r>
    </w:p>
    <w:p w:rsidR="002507B2" w:rsidRDefault="002507B2" w:rsidP="0086502B">
      <w:pPr>
        <w:jc w:val="right"/>
        <w:rPr>
          <w:b/>
          <w:sz w:val="32"/>
          <w:lang w:val="bs-Latn-BA"/>
        </w:rPr>
      </w:pPr>
      <w:r w:rsidRPr="009B5973">
        <w:rPr>
          <w:b/>
          <w:sz w:val="32"/>
          <w:lang w:val="bs-Latn-BA"/>
        </w:rPr>
        <w:t>šk.god. 20</w:t>
      </w:r>
      <w:r w:rsidR="0004774A">
        <w:rPr>
          <w:b/>
          <w:sz w:val="32"/>
          <w:lang w:val="bs-Latn-BA"/>
        </w:rPr>
        <w:t>1</w:t>
      </w:r>
      <w:r w:rsidR="00B60291">
        <w:rPr>
          <w:b/>
          <w:sz w:val="32"/>
          <w:lang w:val="bs-Latn-BA"/>
        </w:rPr>
        <w:t>3</w:t>
      </w:r>
      <w:r w:rsidRPr="009B5973">
        <w:rPr>
          <w:b/>
          <w:sz w:val="32"/>
          <w:lang w:val="bs-Latn-BA"/>
        </w:rPr>
        <w:t>/20</w:t>
      </w:r>
      <w:r w:rsidR="000D3313" w:rsidRPr="009B5973">
        <w:rPr>
          <w:b/>
          <w:sz w:val="32"/>
          <w:lang w:val="bs-Latn-BA"/>
        </w:rPr>
        <w:t>1</w:t>
      </w:r>
      <w:r w:rsidR="00B60291">
        <w:rPr>
          <w:b/>
          <w:sz w:val="32"/>
          <w:lang w:val="bs-Latn-BA"/>
        </w:rPr>
        <w:t>4</w:t>
      </w:r>
    </w:p>
    <w:p w:rsidR="009B5973" w:rsidRPr="004F7EE9" w:rsidRDefault="009B5973" w:rsidP="009B5973">
      <w:pPr>
        <w:jc w:val="both"/>
        <w:rPr>
          <w:rFonts w:ascii="Calibri" w:hAnsi="Calibri"/>
          <w:b/>
          <w:spacing w:val="20"/>
          <w:sz w:val="22"/>
          <w:szCs w:val="22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68"/>
        <w:gridCol w:w="3285"/>
      </w:tblGrid>
      <w:tr w:rsidR="0086502B" w:rsidRPr="004F7EE9" w:rsidTr="00D276EC">
        <w:tc>
          <w:tcPr>
            <w:tcW w:w="9854" w:type="dxa"/>
            <w:gridSpan w:val="3"/>
          </w:tcPr>
          <w:p w:rsidR="0086502B" w:rsidRPr="0086502B" w:rsidRDefault="00445F23" w:rsidP="00445F23">
            <w:pPr>
              <w:pStyle w:val="BalloonText"/>
              <w:jc w:val="center"/>
              <w:rPr>
                <w:rFonts w:ascii="Calibri" w:hAnsi="Calibri" w:cs="Times New Roman"/>
                <w:b/>
                <w:color w:val="0070C0"/>
                <w:sz w:val="24"/>
                <w:szCs w:val="24"/>
                <w:lang w:val="bs-Latn-BA"/>
              </w:rPr>
            </w:pPr>
            <w:r>
              <w:rPr>
                <w:rFonts w:ascii="Calibri" w:hAnsi="Calibri" w:cs="Times New Roman"/>
                <w:b/>
                <w:color w:val="0070C0"/>
                <w:sz w:val="24"/>
                <w:szCs w:val="24"/>
                <w:lang w:val="bs-Latn-BA"/>
              </w:rPr>
              <w:t>Septembarsko</w:t>
            </w:r>
            <w:r w:rsidR="00B101CB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bs-Latn-BA"/>
              </w:rPr>
              <w:t>-</w:t>
            </w:r>
            <w:r>
              <w:rPr>
                <w:rFonts w:ascii="Calibri" w:hAnsi="Calibri" w:cs="Times New Roman"/>
                <w:b/>
                <w:color w:val="0070C0"/>
                <w:sz w:val="24"/>
                <w:szCs w:val="24"/>
                <w:lang w:val="bs-Latn-BA"/>
              </w:rPr>
              <w:t>oktobarski</w:t>
            </w:r>
            <w:r w:rsidR="0086502B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bs-Latn-BA"/>
              </w:rPr>
              <w:t xml:space="preserve"> ispitni rok</w:t>
            </w:r>
          </w:p>
        </w:tc>
      </w:tr>
      <w:tr w:rsidR="00FA47E3" w:rsidRPr="004F7EE9" w:rsidTr="004F7EE9">
        <w:tc>
          <w:tcPr>
            <w:tcW w:w="1101" w:type="dxa"/>
          </w:tcPr>
          <w:p w:rsidR="00FA47E3" w:rsidRPr="004F7EE9" w:rsidRDefault="00FA47E3" w:rsidP="009B5973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FA47E3" w:rsidRPr="004F7EE9" w:rsidRDefault="00FA47E3" w:rsidP="004F7EE9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3285" w:type="dxa"/>
          </w:tcPr>
          <w:p w:rsidR="00FA47E3" w:rsidRPr="004F7EE9" w:rsidRDefault="00FA47E3" w:rsidP="009B5973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</w:tr>
      <w:tr w:rsidR="00FA47E3" w:rsidRPr="004F7EE9" w:rsidTr="004F7EE9">
        <w:tc>
          <w:tcPr>
            <w:tcW w:w="1101" w:type="dxa"/>
          </w:tcPr>
          <w:p w:rsidR="00FA47E3" w:rsidRPr="004F7EE9" w:rsidRDefault="00FA47E3" w:rsidP="004F7EE9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Vrijeme</w:t>
            </w:r>
          </w:p>
        </w:tc>
        <w:tc>
          <w:tcPr>
            <w:tcW w:w="5468" w:type="dxa"/>
          </w:tcPr>
          <w:p w:rsidR="00FA47E3" w:rsidRPr="004F7EE9" w:rsidRDefault="00FA47E3" w:rsidP="0086502B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Predmet (odsjek)</w:t>
            </w:r>
          </w:p>
        </w:tc>
        <w:tc>
          <w:tcPr>
            <w:tcW w:w="3285" w:type="dxa"/>
          </w:tcPr>
          <w:p w:rsidR="00FA47E3" w:rsidRPr="004F7EE9" w:rsidRDefault="00FA47E3" w:rsidP="0086502B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Sal</w:t>
            </w:r>
            <w:r w:rsidR="0086502B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a</w:t>
            </w:r>
          </w:p>
        </w:tc>
      </w:tr>
      <w:tr w:rsidR="00FA47E3" w:rsidRPr="004F7EE9" w:rsidTr="004F7EE9">
        <w:tc>
          <w:tcPr>
            <w:tcW w:w="1101" w:type="dxa"/>
          </w:tcPr>
          <w:p w:rsidR="00FA47E3" w:rsidRPr="004F7EE9" w:rsidRDefault="00FA47E3" w:rsidP="004F7EE9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</w:p>
        </w:tc>
        <w:tc>
          <w:tcPr>
            <w:tcW w:w="5468" w:type="dxa"/>
          </w:tcPr>
          <w:p w:rsidR="00FA47E3" w:rsidRPr="004F7EE9" w:rsidRDefault="0086502B" w:rsidP="00445F23">
            <w:pPr>
              <w:pStyle w:val="BalloonText"/>
              <w:tabs>
                <w:tab w:val="left" w:pos="1795"/>
              </w:tabs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P</w:t>
            </w:r>
            <w:r w:rsidR="00B101CB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onedelj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 xml:space="preserve">ak </w:t>
            </w:r>
            <w:r w:rsidR="00445F23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01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.0</w:t>
            </w:r>
            <w:r w:rsidR="00445F23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9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.2014.</w:t>
            </w:r>
          </w:p>
        </w:tc>
        <w:tc>
          <w:tcPr>
            <w:tcW w:w="3285" w:type="dxa"/>
          </w:tcPr>
          <w:p w:rsidR="00FA47E3" w:rsidRPr="00D276EC" w:rsidRDefault="00FA47E3" w:rsidP="0013227F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</w:tr>
      <w:tr w:rsidR="00FA47E3" w:rsidRPr="004F7EE9" w:rsidTr="00F43C67">
        <w:tc>
          <w:tcPr>
            <w:tcW w:w="1101" w:type="dxa"/>
            <w:vAlign w:val="center"/>
          </w:tcPr>
          <w:p w:rsidR="00FA47E3" w:rsidRPr="004F7EE9" w:rsidRDefault="00B101CB" w:rsidP="00445F23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 w:rsidR="00445F23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3</w:t>
            </w:r>
            <w:r w:rsidR="00445F23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="00FA47E3"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="00FA47E3"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 w:rsidR="00445F23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6</w:t>
            </w:r>
            <w:r w:rsidR="00445F23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="00FA47E3"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1377A5" w:rsidRDefault="0086502B" w:rsidP="0013227F">
            <w:pPr>
              <w:pStyle w:val="BalloonText"/>
              <w:jc w:val="both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  <w:r w:rsidRPr="0086502B">
              <w:rPr>
                <w:rFonts w:ascii="Calibri" w:hAnsi="Calibri" w:cs="Times New Roman"/>
                <w:sz w:val="22"/>
                <w:szCs w:val="22"/>
                <w:lang w:val="bs-Latn-BA"/>
              </w:rPr>
              <w:t>Matematika</w:t>
            </w: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 xml:space="preserve"> I (svi odsjeci)</w:t>
            </w:r>
          </w:p>
          <w:p w:rsidR="0086502B" w:rsidRPr="0086502B" w:rsidRDefault="0086502B" w:rsidP="0013227F">
            <w:pPr>
              <w:pStyle w:val="BalloonText"/>
              <w:jc w:val="both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  <w:r w:rsidRPr="0086502B">
              <w:rPr>
                <w:rFonts w:ascii="Calibri" w:hAnsi="Calibri" w:cs="Times New Roman"/>
                <w:sz w:val="22"/>
                <w:szCs w:val="22"/>
                <w:lang w:val="bs-Latn-BA"/>
              </w:rPr>
              <w:t>Matematika</w:t>
            </w: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 xml:space="preserve"> II (AE,EE,TK)</w:t>
            </w:r>
          </w:p>
        </w:tc>
        <w:tc>
          <w:tcPr>
            <w:tcW w:w="3285" w:type="dxa"/>
          </w:tcPr>
          <w:p w:rsidR="001377A5" w:rsidRPr="00D276EC" w:rsidRDefault="00D276EC" w:rsidP="0013227F">
            <w:pPr>
              <w:pStyle w:val="BalloonText"/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D276EC">
              <w:rPr>
                <w:rFonts w:ascii="Calibri" w:hAnsi="Calibri"/>
                <w:sz w:val="22"/>
                <w:szCs w:val="22"/>
                <w:lang w:val="bs-Latn-BA"/>
              </w:rPr>
              <w:t>S</w:t>
            </w:r>
            <w:r w:rsidR="00445F23">
              <w:rPr>
                <w:rFonts w:ascii="Calibri" w:hAnsi="Calibri"/>
                <w:sz w:val="22"/>
                <w:szCs w:val="22"/>
                <w:lang w:val="bs-Latn-BA"/>
              </w:rPr>
              <w:t>8</w:t>
            </w:r>
          </w:p>
          <w:p w:rsidR="00D276EC" w:rsidRPr="00D276EC" w:rsidRDefault="00D276EC" w:rsidP="00445F23">
            <w:pPr>
              <w:pStyle w:val="BalloonText"/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D276EC">
              <w:rPr>
                <w:rFonts w:ascii="Calibri" w:hAnsi="Calibri"/>
                <w:sz w:val="22"/>
                <w:szCs w:val="22"/>
                <w:lang w:val="bs-Latn-BA"/>
              </w:rPr>
              <w:t>S</w:t>
            </w:r>
            <w:r w:rsidR="00445F23">
              <w:rPr>
                <w:rFonts w:ascii="Calibri" w:hAnsi="Calibri"/>
                <w:sz w:val="22"/>
                <w:szCs w:val="22"/>
                <w:lang w:val="bs-Latn-BA"/>
              </w:rPr>
              <w:t>8</w:t>
            </w:r>
          </w:p>
        </w:tc>
      </w:tr>
      <w:tr w:rsidR="00FA47E3" w:rsidRPr="004F7EE9" w:rsidTr="00F43C67">
        <w:tc>
          <w:tcPr>
            <w:tcW w:w="1101" w:type="dxa"/>
            <w:vAlign w:val="center"/>
          </w:tcPr>
          <w:p w:rsidR="00FA47E3" w:rsidRPr="004F7EE9" w:rsidRDefault="00FA47E3" w:rsidP="00F43C67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</w:p>
        </w:tc>
        <w:tc>
          <w:tcPr>
            <w:tcW w:w="5468" w:type="dxa"/>
          </w:tcPr>
          <w:p w:rsidR="001377A5" w:rsidRPr="004F7EE9" w:rsidRDefault="00B101CB" w:rsidP="00445F23">
            <w:pPr>
              <w:pStyle w:val="BalloonText"/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Srijeda</w:t>
            </w:r>
            <w:r w:rsidR="0086502B"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 xml:space="preserve"> </w:t>
            </w:r>
            <w:r w:rsidR="00445F23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03</w:t>
            </w:r>
            <w:r w:rsidR="0086502B"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.0</w:t>
            </w:r>
            <w:r w:rsidR="00445F23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9</w:t>
            </w:r>
            <w:r w:rsidR="0086502B"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.2014.</w:t>
            </w:r>
          </w:p>
        </w:tc>
        <w:tc>
          <w:tcPr>
            <w:tcW w:w="3285" w:type="dxa"/>
          </w:tcPr>
          <w:p w:rsidR="001377A5" w:rsidRPr="00D276EC" w:rsidRDefault="001377A5" w:rsidP="0013227F">
            <w:pPr>
              <w:pStyle w:val="BalloonText"/>
              <w:tabs>
                <w:tab w:val="center" w:pos="1534"/>
              </w:tabs>
              <w:jc w:val="center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</w:p>
        </w:tc>
      </w:tr>
      <w:tr w:rsidR="0086502B" w:rsidRPr="004F7EE9" w:rsidTr="00F43C67">
        <w:tc>
          <w:tcPr>
            <w:tcW w:w="1101" w:type="dxa"/>
            <w:vAlign w:val="center"/>
          </w:tcPr>
          <w:p w:rsidR="0086502B" w:rsidRPr="004F7EE9" w:rsidRDefault="00445F23" w:rsidP="00445F23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08</w:t>
            </w:r>
            <w:r w:rsidR="0086502B"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30</w:t>
            </w:r>
            <w:r w:rsidR="0086502B"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2</w:t>
            </w:r>
            <w:r w:rsidR="0086502B"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30</w:t>
            </w:r>
          </w:p>
        </w:tc>
        <w:tc>
          <w:tcPr>
            <w:tcW w:w="5468" w:type="dxa"/>
          </w:tcPr>
          <w:p w:rsidR="0086502B" w:rsidRDefault="0086502B" w:rsidP="0086502B">
            <w:pPr>
              <w:pStyle w:val="BalloonText"/>
              <w:jc w:val="both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>Televizijska tehnika (TK)</w:t>
            </w:r>
          </w:p>
          <w:p w:rsidR="0086502B" w:rsidRDefault="0086502B" w:rsidP="0086502B">
            <w:pPr>
              <w:pStyle w:val="BalloonText"/>
              <w:jc w:val="both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>Električne mašine I (EE)</w:t>
            </w:r>
          </w:p>
          <w:p w:rsidR="0086502B" w:rsidRPr="0086502B" w:rsidRDefault="0086502B" w:rsidP="0086502B">
            <w:pPr>
              <w:pStyle w:val="BalloonText"/>
              <w:jc w:val="both"/>
              <w:rPr>
                <w:rFonts w:ascii="Calibri" w:hAnsi="Calibri" w:cs="Times New Roman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>Elektromotorni pogoni (EE)</w:t>
            </w:r>
          </w:p>
        </w:tc>
        <w:tc>
          <w:tcPr>
            <w:tcW w:w="3285" w:type="dxa"/>
          </w:tcPr>
          <w:p w:rsidR="0086502B" w:rsidRPr="00D276EC" w:rsidRDefault="00445F23" w:rsidP="0013227F">
            <w:pPr>
              <w:pStyle w:val="BalloonText"/>
              <w:tabs>
                <w:tab w:val="center" w:pos="1534"/>
              </w:tabs>
              <w:jc w:val="center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>MA</w:t>
            </w:r>
          </w:p>
          <w:p w:rsidR="00D276EC" w:rsidRDefault="00445F23" w:rsidP="0013227F">
            <w:pPr>
              <w:pStyle w:val="BalloonText"/>
              <w:tabs>
                <w:tab w:val="center" w:pos="1534"/>
              </w:tabs>
              <w:jc w:val="center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>VA</w:t>
            </w:r>
          </w:p>
          <w:p w:rsidR="00445F23" w:rsidRPr="00D276EC" w:rsidRDefault="00445F23" w:rsidP="0013227F">
            <w:pPr>
              <w:pStyle w:val="BalloonText"/>
              <w:tabs>
                <w:tab w:val="center" w:pos="1534"/>
              </w:tabs>
              <w:jc w:val="center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>VA</w:t>
            </w:r>
          </w:p>
        </w:tc>
      </w:tr>
      <w:tr w:rsidR="0086502B" w:rsidRPr="004F7EE9" w:rsidTr="00F43C67">
        <w:tc>
          <w:tcPr>
            <w:tcW w:w="1101" w:type="dxa"/>
            <w:vAlign w:val="center"/>
          </w:tcPr>
          <w:p w:rsidR="0086502B" w:rsidRPr="004F7EE9" w:rsidRDefault="0086502B" w:rsidP="00F43C67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86502B" w:rsidRPr="004F7EE9" w:rsidRDefault="00B101CB" w:rsidP="00445F23">
            <w:pPr>
              <w:pStyle w:val="BalloonText"/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Petak</w:t>
            </w:r>
            <w:r w:rsidR="0086502B"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 xml:space="preserve"> </w:t>
            </w:r>
            <w:r w:rsidR="00445F23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05</w:t>
            </w:r>
            <w:r w:rsidR="0086502B"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</w:t>
            </w:r>
            <w:r w:rsidR="00445F23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09</w:t>
            </w:r>
            <w:r w:rsidR="0086502B"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.2014.</w:t>
            </w:r>
          </w:p>
        </w:tc>
        <w:tc>
          <w:tcPr>
            <w:tcW w:w="3285" w:type="dxa"/>
          </w:tcPr>
          <w:p w:rsidR="0086502B" w:rsidRPr="00D276EC" w:rsidRDefault="0086502B" w:rsidP="0013227F">
            <w:pPr>
              <w:pStyle w:val="BalloonText"/>
              <w:tabs>
                <w:tab w:val="center" w:pos="1534"/>
              </w:tabs>
              <w:jc w:val="center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</w:p>
        </w:tc>
      </w:tr>
      <w:tr w:rsidR="0086502B" w:rsidRPr="004F7EE9" w:rsidTr="00F43C67">
        <w:tc>
          <w:tcPr>
            <w:tcW w:w="1101" w:type="dxa"/>
            <w:vAlign w:val="center"/>
          </w:tcPr>
          <w:p w:rsidR="0086502B" w:rsidRPr="00D276EC" w:rsidRDefault="00B101CB" w:rsidP="00445F23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 w:rsidR="00445F23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3</w:t>
            </w:r>
            <w:r w:rsidR="00445F23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 w:rsidR="00445F23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5</w:t>
            </w:r>
            <w:r w:rsidR="00445F23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86502B" w:rsidRPr="004F7EE9" w:rsidRDefault="0086502B" w:rsidP="0086502B">
            <w:pPr>
              <w:pStyle w:val="BalloonText"/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>Digitalni TK sistemi II (TK)</w:t>
            </w:r>
          </w:p>
        </w:tc>
        <w:tc>
          <w:tcPr>
            <w:tcW w:w="3285" w:type="dxa"/>
          </w:tcPr>
          <w:p w:rsidR="0086502B" w:rsidRPr="00D276EC" w:rsidRDefault="00445F23" w:rsidP="0013227F">
            <w:pPr>
              <w:pStyle w:val="BalloonText"/>
              <w:tabs>
                <w:tab w:val="center" w:pos="1534"/>
              </w:tabs>
              <w:jc w:val="center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>MA</w:t>
            </w:r>
          </w:p>
        </w:tc>
      </w:tr>
    </w:tbl>
    <w:p w:rsidR="00FA47E3" w:rsidRDefault="00FA47E3" w:rsidP="0086502B">
      <w:pPr>
        <w:pStyle w:val="BalloonText"/>
        <w:rPr>
          <w:i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68"/>
        <w:gridCol w:w="3285"/>
      </w:tblGrid>
      <w:tr w:rsidR="00FF27A0" w:rsidRPr="004F7EE9" w:rsidTr="00D74FE2">
        <w:tc>
          <w:tcPr>
            <w:tcW w:w="9854" w:type="dxa"/>
            <w:gridSpan w:val="3"/>
          </w:tcPr>
          <w:p w:rsidR="00FF27A0" w:rsidRPr="0086502B" w:rsidRDefault="00445F23" w:rsidP="00D74FE2">
            <w:pPr>
              <w:pStyle w:val="BalloonText"/>
              <w:jc w:val="center"/>
              <w:rPr>
                <w:rFonts w:ascii="Calibri" w:hAnsi="Calibri" w:cs="Times New Roman"/>
                <w:b/>
                <w:color w:val="0070C0"/>
                <w:sz w:val="24"/>
                <w:szCs w:val="24"/>
                <w:lang w:val="bs-Latn-BA"/>
              </w:rPr>
            </w:pPr>
            <w:r>
              <w:rPr>
                <w:rFonts w:ascii="Calibri" w:hAnsi="Calibri" w:cs="Times New Roman"/>
                <w:b/>
                <w:color w:val="0070C0"/>
                <w:sz w:val="24"/>
                <w:szCs w:val="24"/>
                <w:lang w:val="bs-Latn-BA"/>
              </w:rPr>
              <w:t>Septembarsko-oktobarski ispitni rok</w:t>
            </w:r>
          </w:p>
        </w:tc>
      </w:tr>
      <w:tr w:rsidR="00FF27A0" w:rsidRPr="004F7EE9" w:rsidTr="00D74FE2">
        <w:tc>
          <w:tcPr>
            <w:tcW w:w="1101" w:type="dxa"/>
          </w:tcPr>
          <w:p w:rsidR="00FF27A0" w:rsidRPr="004F7EE9" w:rsidRDefault="00FF27A0" w:rsidP="00D74FE2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FF27A0" w:rsidRPr="004F7EE9" w:rsidRDefault="00FF27A0" w:rsidP="00D74FE2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3285" w:type="dxa"/>
          </w:tcPr>
          <w:p w:rsidR="00FF27A0" w:rsidRPr="004F7EE9" w:rsidRDefault="00FF27A0" w:rsidP="00D74FE2">
            <w:pPr>
              <w:pStyle w:val="BalloonText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</w:tr>
      <w:tr w:rsidR="00FF27A0" w:rsidRPr="004F7EE9" w:rsidTr="00D74FE2">
        <w:tc>
          <w:tcPr>
            <w:tcW w:w="1101" w:type="dxa"/>
          </w:tcPr>
          <w:p w:rsidR="00FF27A0" w:rsidRPr="004F7EE9" w:rsidRDefault="00FF27A0" w:rsidP="00D74FE2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Vrijeme</w:t>
            </w:r>
          </w:p>
        </w:tc>
        <w:tc>
          <w:tcPr>
            <w:tcW w:w="5468" w:type="dxa"/>
          </w:tcPr>
          <w:p w:rsidR="00FF27A0" w:rsidRPr="004F7EE9" w:rsidRDefault="00FF27A0" w:rsidP="00D74FE2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Predmet (odsjek)</w:t>
            </w:r>
          </w:p>
        </w:tc>
        <w:tc>
          <w:tcPr>
            <w:tcW w:w="3285" w:type="dxa"/>
          </w:tcPr>
          <w:p w:rsidR="00FF27A0" w:rsidRPr="004F7EE9" w:rsidRDefault="00FF27A0" w:rsidP="00D74FE2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Sal</w:t>
            </w: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a</w:t>
            </w:r>
          </w:p>
        </w:tc>
      </w:tr>
      <w:tr w:rsidR="00FF27A0" w:rsidRPr="004F7EE9" w:rsidTr="00D74FE2">
        <w:tc>
          <w:tcPr>
            <w:tcW w:w="1101" w:type="dxa"/>
          </w:tcPr>
          <w:p w:rsidR="00FF27A0" w:rsidRPr="004F7EE9" w:rsidRDefault="00FF27A0" w:rsidP="00D74FE2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</w:p>
        </w:tc>
        <w:tc>
          <w:tcPr>
            <w:tcW w:w="5468" w:type="dxa"/>
          </w:tcPr>
          <w:p w:rsidR="00FF27A0" w:rsidRPr="004F7EE9" w:rsidRDefault="00FF27A0" w:rsidP="00445F23">
            <w:pPr>
              <w:pStyle w:val="BalloonText"/>
              <w:tabs>
                <w:tab w:val="left" w:pos="1795"/>
              </w:tabs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P</w:t>
            </w: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onedeljak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 xml:space="preserve"> </w:t>
            </w:r>
            <w:r w:rsidR="00445F23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15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.0</w:t>
            </w:r>
            <w:r w:rsidR="00445F23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9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.2014.</w:t>
            </w:r>
          </w:p>
        </w:tc>
        <w:tc>
          <w:tcPr>
            <w:tcW w:w="3285" w:type="dxa"/>
          </w:tcPr>
          <w:p w:rsidR="00FF27A0" w:rsidRPr="00D276EC" w:rsidRDefault="00FF27A0" w:rsidP="00D74FE2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</w:p>
        </w:tc>
      </w:tr>
      <w:tr w:rsidR="00FF27A0" w:rsidRPr="004F7EE9" w:rsidTr="00D74FE2">
        <w:tc>
          <w:tcPr>
            <w:tcW w:w="1101" w:type="dxa"/>
            <w:vAlign w:val="center"/>
          </w:tcPr>
          <w:p w:rsidR="00FF27A0" w:rsidRPr="00D74FE2" w:rsidRDefault="0051384C" w:rsidP="00445F23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13</w:t>
            </w:r>
            <w:r w:rsidR="00FF27A0"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00</w:t>
            </w:r>
            <w:r w:rsidR="00FF27A0"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</w:t>
            </w:r>
            <w:r w:rsidR="00445F23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6</w:t>
            </w:r>
            <w:r w:rsidR="00FF27A0"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00</w:t>
            </w:r>
          </w:p>
        </w:tc>
        <w:tc>
          <w:tcPr>
            <w:tcW w:w="5468" w:type="dxa"/>
          </w:tcPr>
          <w:p w:rsidR="00FF27A0" w:rsidRDefault="00FF27A0" w:rsidP="00D74FE2">
            <w:pPr>
              <w:pStyle w:val="BalloonText"/>
              <w:jc w:val="both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  <w:r w:rsidRPr="0086502B">
              <w:rPr>
                <w:rFonts w:ascii="Calibri" w:hAnsi="Calibri" w:cs="Times New Roman"/>
                <w:sz w:val="22"/>
                <w:szCs w:val="22"/>
                <w:lang w:val="bs-Latn-BA"/>
              </w:rPr>
              <w:t>Matematika</w:t>
            </w: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 xml:space="preserve"> I (svi odsjeci)</w:t>
            </w:r>
          </w:p>
          <w:p w:rsidR="00FF27A0" w:rsidRPr="0086502B" w:rsidRDefault="00FF27A0" w:rsidP="00D74FE2">
            <w:pPr>
              <w:pStyle w:val="BalloonText"/>
              <w:jc w:val="both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  <w:r w:rsidRPr="0086502B">
              <w:rPr>
                <w:rFonts w:ascii="Calibri" w:hAnsi="Calibri" w:cs="Times New Roman"/>
                <w:sz w:val="22"/>
                <w:szCs w:val="22"/>
                <w:lang w:val="bs-Latn-BA"/>
              </w:rPr>
              <w:t>Matematika</w:t>
            </w: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 xml:space="preserve"> II (AE,EE,TK)</w:t>
            </w:r>
          </w:p>
        </w:tc>
        <w:tc>
          <w:tcPr>
            <w:tcW w:w="3285" w:type="dxa"/>
          </w:tcPr>
          <w:p w:rsidR="00D74FE2" w:rsidRDefault="0051384C" w:rsidP="00D74FE2">
            <w:pPr>
              <w:pStyle w:val="BalloonText"/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S</w:t>
            </w:r>
            <w:r w:rsidR="00445F23">
              <w:rPr>
                <w:rFonts w:ascii="Calibri" w:hAnsi="Calibri"/>
                <w:sz w:val="22"/>
                <w:szCs w:val="22"/>
                <w:lang w:val="bs-Latn-BA"/>
              </w:rPr>
              <w:t>8</w:t>
            </w:r>
          </w:p>
          <w:p w:rsidR="0051384C" w:rsidRPr="00D276EC" w:rsidRDefault="0051384C" w:rsidP="00445F23">
            <w:pPr>
              <w:pStyle w:val="BalloonText"/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S</w:t>
            </w:r>
            <w:r w:rsidR="00445F23">
              <w:rPr>
                <w:rFonts w:ascii="Calibri" w:hAnsi="Calibri"/>
                <w:sz w:val="22"/>
                <w:szCs w:val="22"/>
                <w:lang w:val="bs-Latn-BA"/>
              </w:rPr>
              <w:t>8</w:t>
            </w:r>
          </w:p>
        </w:tc>
      </w:tr>
      <w:tr w:rsidR="00FF27A0" w:rsidRPr="004F7EE9" w:rsidTr="00D74FE2">
        <w:tc>
          <w:tcPr>
            <w:tcW w:w="1101" w:type="dxa"/>
            <w:vAlign w:val="center"/>
          </w:tcPr>
          <w:p w:rsidR="00FF27A0" w:rsidRPr="004F7EE9" w:rsidRDefault="00FF27A0" w:rsidP="00D74FE2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</w:p>
        </w:tc>
        <w:tc>
          <w:tcPr>
            <w:tcW w:w="5468" w:type="dxa"/>
          </w:tcPr>
          <w:p w:rsidR="00FF27A0" w:rsidRPr="004F7EE9" w:rsidRDefault="00FF27A0" w:rsidP="00445F23">
            <w:pPr>
              <w:pStyle w:val="BalloonText"/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Srijeda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 xml:space="preserve"> </w:t>
            </w:r>
            <w:r w:rsidR="00445F23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17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.0</w:t>
            </w:r>
            <w:r w:rsidR="00445F23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9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.2014.</w:t>
            </w:r>
          </w:p>
        </w:tc>
        <w:tc>
          <w:tcPr>
            <w:tcW w:w="3285" w:type="dxa"/>
          </w:tcPr>
          <w:p w:rsidR="00FF27A0" w:rsidRPr="00D276EC" w:rsidRDefault="00FF27A0" w:rsidP="00D74FE2">
            <w:pPr>
              <w:pStyle w:val="BalloonText"/>
              <w:tabs>
                <w:tab w:val="center" w:pos="1534"/>
              </w:tabs>
              <w:jc w:val="center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</w:p>
        </w:tc>
      </w:tr>
      <w:tr w:rsidR="00FF27A0" w:rsidRPr="004F7EE9" w:rsidTr="00D74FE2">
        <w:tc>
          <w:tcPr>
            <w:tcW w:w="1101" w:type="dxa"/>
            <w:vAlign w:val="center"/>
          </w:tcPr>
          <w:p w:rsidR="00FF27A0" w:rsidRPr="004F7EE9" w:rsidRDefault="0051384C" w:rsidP="00445F23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</w:t>
            </w:r>
            <w:r w:rsidR="00445F23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0</w:t>
            </w:r>
            <w:r w:rsidR="00445F23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-13</w:t>
            </w:r>
            <w:r w:rsidR="00445F23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0</w:t>
            </w:r>
          </w:p>
        </w:tc>
        <w:tc>
          <w:tcPr>
            <w:tcW w:w="5468" w:type="dxa"/>
          </w:tcPr>
          <w:p w:rsidR="00FF27A0" w:rsidRDefault="00FF27A0" w:rsidP="00D74FE2">
            <w:pPr>
              <w:pStyle w:val="BalloonText"/>
              <w:jc w:val="both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>Televizijska tehnika (TK)</w:t>
            </w:r>
          </w:p>
          <w:p w:rsidR="00FF27A0" w:rsidRDefault="00FF27A0" w:rsidP="00D74FE2">
            <w:pPr>
              <w:pStyle w:val="BalloonText"/>
              <w:jc w:val="both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>Električne mašine I (EE)</w:t>
            </w:r>
          </w:p>
          <w:p w:rsidR="00FF27A0" w:rsidRPr="0086502B" w:rsidRDefault="00FF27A0" w:rsidP="00D74FE2">
            <w:pPr>
              <w:pStyle w:val="BalloonText"/>
              <w:jc w:val="both"/>
              <w:rPr>
                <w:rFonts w:ascii="Calibri" w:hAnsi="Calibri" w:cs="Times New Roman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>Elektromotorni pogoni (EE)</w:t>
            </w:r>
          </w:p>
        </w:tc>
        <w:tc>
          <w:tcPr>
            <w:tcW w:w="3285" w:type="dxa"/>
          </w:tcPr>
          <w:p w:rsidR="00FF27A0" w:rsidRPr="00D276EC" w:rsidRDefault="0051384C" w:rsidP="00D74FE2">
            <w:pPr>
              <w:pStyle w:val="BalloonText"/>
              <w:tabs>
                <w:tab w:val="center" w:pos="1534"/>
              </w:tabs>
              <w:jc w:val="center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0-03</w:t>
            </w:r>
          </w:p>
          <w:p w:rsidR="00FF27A0" w:rsidRPr="00D276EC" w:rsidRDefault="00FF27A0" w:rsidP="00D74FE2">
            <w:pPr>
              <w:pStyle w:val="BalloonText"/>
              <w:tabs>
                <w:tab w:val="center" w:pos="1534"/>
              </w:tabs>
              <w:jc w:val="center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  <w:r w:rsidRPr="00D276EC">
              <w:rPr>
                <w:rFonts w:ascii="Calibri" w:hAnsi="Calibri" w:cs="Times New Roman"/>
                <w:sz w:val="22"/>
                <w:szCs w:val="22"/>
                <w:lang w:val="bs-Latn-BA"/>
              </w:rPr>
              <w:t>0-17</w:t>
            </w:r>
          </w:p>
          <w:p w:rsidR="00FF27A0" w:rsidRPr="00D276EC" w:rsidRDefault="00FF27A0" w:rsidP="00D74FE2">
            <w:pPr>
              <w:pStyle w:val="BalloonText"/>
              <w:tabs>
                <w:tab w:val="center" w:pos="1534"/>
              </w:tabs>
              <w:jc w:val="center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  <w:r w:rsidRPr="00D276EC">
              <w:rPr>
                <w:rFonts w:ascii="Calibri" w:hAnsi="Calibri" w:cs="Times New Roman"/>
                <w:sz w:val="22"/>
                <w:szCs w:val="22"/>
                <w:lang w:val="bs-Latn-BA"/>
              </w:rPr>
              <w:t>0-17</w:t>
            </w:r>
          </w:p>
        </w:tc>
      </w:tr>
      <w:tr w:rsidR="00FF27A0" w:rsidRPr="004F7EE9" w:rsidTr="00D74FE2">
        <w:tc>
          <w:tcPr>
            <w:tcW w:w="1101" w:type="dxa"/>
            <w:vAlign w:val="center"/>
          </w:tcPr>
          <w:p w:rsidR="00FF27A0" w:rsidRPr="004F7EE9" w:rsidRDefault="00FF27A0" w:rsidP="00D74FE2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</w:p>
        </w:tc>
        <w:tc>
          <w:tcPr>
            <w:tcW w:w="5468" w:type="dxa"/>
          </w:tcPr>
          <w:p w:rsidR="00FF27A0" w:rsidRPr="004F7EE9" w:rsidRDefault="00FF27A0" w:rsidP="00445F23">
            <w:pPr>
              <w:pStyle w:val="BalloonText"/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Petak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 xml:space="preserve"> </w:t>
            </w:r>
            <w:r w:rsidR="00B101CB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1</w:t>
            </w:r>
            <w:r w:rsidR="00445F23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9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.0</w:t>
            </w:r>
            <w:r w:rsidR="00445F23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9</w:t>
            </w:r>
            <w:r w:rsidRPr="004F7EE9">
              <w:rPr>
                <w:rFonts w:ascii="Calibri" w:hAnsi="Calibri" w:cs="Times New Roman"/>
                <w:b/>
                <w:i/>
                <w:color w:val="FF0000"/>
                <w:sz w:val="22"/>
                <w:szCs w:val="22"/>
                <w:lang w:val="bs-Latn-BA"/>
              </w:rPr>
              <w:t>.2014.</w:t>
            </w:r>
          </w:p>
        </w:tc>
        <w:tc>
          <w:tcPr>
            <w:tcW w:w="3285" w:type="dxa"/>
          </w:tcPr>
          <w:p w:rsidR="00FF27A0" w:rsidRPr="00D276EC" w:rsidRDefault="00FF27A0" w:rsidP="00D74FE2">
            <w:pPr>
              <w:pStyle w:val="BalloonText"/>
              <w:tabs>
                <w:tab w:val="center" w:pos="1534"/>
              </w:tabs>
              <w:jc w:val="center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</w:p>
        </w:tc>
      </w:tr>
      <w:tr w:rsidR="00FF27A0" w:rsidRPr="004F7EE9" w:rsidTr="00D74FE2">
        <w:tc>
          <w:tcPr>
            <w:tcW w:w="1101" w:type="dxa"/>
            <w:vAlign w:val="center"/>
          </w:tcPr>
          <w:p w:rsidR="00FF27A0" w:rsidRPr="00D276EC" w:rsidRDefault="0051384C" w:rsidP="00D74FE2">
            <w:pPr>
              <w:pStyle w:val="BalloonText"/>
              <w:jc w:val="center"/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</w:pP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11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30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lang w:val="bs-Latn-BA"/>
              </w:rPr>
              <w:t>-13</w:t>
            </w:r>
            <w:r w:rsidRPr="004F7EE9">
              <w:rPr>
                <w:rFonts w:ascii="Calibri" w:hAnsi="Calibri" w:cs="Times New Roman"/>
                <w:b/>
                <w:i/>
                <w:color w:val="365F91"/>
                <w:sz w:val="22"/>
                <w:szCs w:val="22"/>
                <w:vertAlign w:val="superscript"/>
                <w:lang w:val="bs-Latn-BA"/>
              </w:rPr>
              <w:t>30</w:t>
            </w:r>
          </w:p>
        </w:tc>
        <w:tc>
          <w:tcPr>
            <w:tcW w:w="5468" w:type="dxa"/>
          </w:tcPr>
          <w:p w:rsidR="00FF27A0" w:rsidRPr="004F7EE9" w:rsidRDefault="00FF27A0" w:rsidP="00D74FE2">
            <w:pPr>
              <w:pStyle w:val="BalloonText"/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>Digitalni TK sistemi II (TK)</w:t>
            </w:r>
          </w:p>
        </w:tc>
        <w:tc>
          <w:tcPr>
            <w:tcW w:w="3285" w:type="dxa"/>
          </w:tcPr>
          <w:p w:rsidR="00FF27A0" w:rsidRPr="00D276EC" w:rsidRDefault="0051384C" w:rsidP="00D74FE2">
            <w:pPr>
              <w:pStyle w:val="BalloonText"/>
              <w:tabs>
                <w:tab w:val="center" w:pos="1534"/>
              </w:tabs>
              <w:jc w:val="center"/>
              <w:rPr>
                <w:rFonts w:ascii="Calibri" w:hAnsi="Calibri" w:cs="Times New Roman"/>
                <w:sz w:val="22"/>
                <w:szCs w:val="22"/>
                <w:lang w:val="bs-Latn-BA"/>
              </w:rPr>
            </w:pPr>
            <w:r>
              <w:rPr>
                <w:rFonts w:ascii="Calibri" w:hAnsi="Calibri" w:cs="Times New Roman"/>
                <w:sz w:val="22"/>
                <w:szCs w:val="22"/>
                <w:lang w:val="bs-Latn-BA"/>
              </w:rPr>
              <w:t>0-03</w:t>
            </w:r>
          </w:p>
        </w:tc>
      </w:tr>
    </w:tbl>
    <w:p w:rsidR="00FF27A0" w:rsidRDefault="00FF27A0" w:rsidP="0086502B">
      <w:pPr>
        <w:pStyle w:val="BalloonText"/>
        <w:rPr>
          <w:i/>
          <w:lang w:val="bs-Latn-BA"/>
        </w:rPr>
      </w:pPr>
    </w:p>
    <w:p w:rsidR="00FF27A0" w:rsidRDefault="00FF27A0" w:rsidP="0086502B">
      <w:pPr>
        <w:pStyle w:val="BalloonText"/>
        <w:rPr>
          <w:i/>
          <w:lang w:val="bs-Latn-BA"/>
        </w:rPr>
      </w:pPr>
    </w:p>
    <w:p w:rsidR="0086502B" w:rsidRDefault="0086502B" w:rsidP="0086502B">
      <w:pPr>
        <w:pStyle w:val="BalloonText"/>
        <w:rPr>
          <w:b/>
          <w:lang w:val="bs-Latn-BA"/>
        </w:rPr>
      </w:pPr>
      <w:r w:rsidRPr="0086502B">
        <w:rPr>
          <w:b/>
          <w:lang w:val="bs-Latn-BA"/>
        </w:rPr>
        <w:t xml:space="preserve">NAPOMENA: </w:t>
      </w:r>
    </w:p>
    <w:p w:rsidR="0086502B" w:rsidRDefault="0086502B" w:rsidP="0086502B">
      <w:pPr>
        <w:pStyle w:val="BalloonText"/>
        <w:rPr>
          <w:b/>
          <w:lang w:val="bs-Latn-BA"/>
        </w:rPr>
      </w:pPr>
      <w:r>
        <w:rPr>
          <w:b/>
          <w:lang w:val="bs-Latn-BA"/>
        </w:rPr>
        <w:t xml:space="preserve">Ispiti koji se ne nalaze na rasporedu, održat će se </w:t>
      </w:r>
      <w:r w:rsidR="00F43C67">
        <w:rPr>
          <w:b/>
          <w:lang w:val="bs-Latn-BA"/>
        </w:rPr>
        <w:t>u dogovoru sa predmetnim nastavnikom.</w:t>
      </w:r>
    </w:p>
    <w:p w:rsidR="00F43C67" w:rsidRDefault="00F43C67" w:rsidP="0086502B">
      <w:pPr>
        <w:pStyle w:val="BalloonText"/>
        <w:rPr>
          <w:b/>
          <w:lang w:val="bs-Latn-BA"/>
        </w:rPr>
      </w:pPr>
    </w:p>
    <w:p w:rsidR="00F43C67" w:rsidRDefault="00F43C67" w:rsidP="0086502B">
      <w:pPr>
        <w:pStyle w:val="BalloonText"/>
        <w:rPr>
          <w:b/>
          <w:lang w:val="bs-Latn-BA"/>
        </w:rPr>
      </w:pPr>
    </w:p>
    <w:p w:rsidR="00F43C67" w:rsidRDefault="00F43C67" w:rsidP="00F43C67">
      <w:pPr>
        <w:pStyle w:val="BalloonText"/>
        <w:jc w:val="right"/>
        <w:rPr>
          <w:b/>
          <w:lang w:val="bs-Latn-BA"/>
        </w:rPr>
      </w:pPr>
      <w:r>
        <w:rPr>
          <w:b/>
          <w:lang w:val="bs-Latn-BA"/>
        </w:rPr>
        <w:t>Prodekan za nastavu</w:t>
      </w:r>
    </w:p>
    <w:p w:rsidR="00F43C67" w:rsidRPr="0086502B" w:rsidRDefault="00F43C67" w:rsidP="00F43C67">
      <w:pPr>
        <w:pStyle w:val="BalloonText"/>
        <w:jc w:val="right"/>
        <w:rPr>
          <w:b/>
          <w:lang w:val="bs-Latn-BA"/>
        </w:rPr>
      </w:pPr>
      <w:r>
        <w:rPr>
          <w:b/>
          <w:lang w:val="bs-Latn-BA"/>
        </w:rPr>
        <w:t xml:space="preserve">Vanr. prof. dr. sci. Nijaz Hadžimejlić, dipl. ing. el. </w:t>
      </w:r>
    </w:p>
    <w:sectPr w:rsidR="00F43C67" w:rsidRPr="0086502B" w:rsidSect="008748C6">
      <w:pgSz w:w="11906" w:h="16838" w:code="9"/>
      <w:pgMar w:top="1021" w:right="1134" w:bottom="1242" w:left="1134" w:header="851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F3834"/>
    <w:multiLevelType w:val="hybridMultilevel"/>
    <w:tmpl w:val="EB1ADB48"/>
    <w:lvl w:ilvl="0" w:tplc="E8BE5C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507B2"/>
    <w:rsid w:val="0004774A"/>
    <w:rsid w:val="00073D96"/>
    <w:rsid w:val="000D3313"/>
    <w:rsid w:val="000E3E08"/>
    <w:rsid w:val="0013227F"/>
    <w:rsid w:val="001377A5"/>
    <w:rsid w:val="00153ED5"/>
    <w:rsid w:val="00182F1F"/>
    <w:rsid w:val="001E1B02"/>
    <w:rsid w:val="00211602"/>
    <w:rsid w:val="00216DEA"/>
    <w:rsid w:val="002247B1"/>
    <w:rsid w:val="002507B2"/>
    <w:rsid w:val="00297FF4"/>
    <w:rsid w:val="002A03BD"/>
    <w:rsid w:val="002B75DC"/>
    <w:rsid w:val="002C00BA"/>
    <w:rsid w:val="00302B6D"/>
    <w:rsid w:val="00335907"/>
    <w:rsid w:val="00342EE4"/>
    <w:rsid w:val="00347ED3"/>
    <w:rsid w:val="00355DC9"/>
    <w:rsid w:val="0036471C"/>
    <w:rsid w:val="00365D86"/>
    <w:rsid w:val="003A1C53"/>
    <w:rsid w:val="003C5DAE"/>
    <w:rsid w:val="00420A25"/>
    <w:rsid w:val="004327F1"/>
    <w:rsid w:val="00445F23"/>
    <w:rsid w:val="00476582"/>
    <w:rsid w:val="004C760E"/>
    <w:rsid w:val="004D0614"/>
    <w:rsid w:val="004F7EE9"/>
    <w:rsid w:val="0051384C"/>
    <w:rsid w:val="00563A8B"/>
    <w:rsid w:val="005A5563"/>
    <w:rsid w:val="005B19C0"/>
    <w:rsid w:val="005C7C2F"/>
    <w:rsid w:val="00606DD6"/>
    <w:rsid w:val="006B268B"/>
    <w:rsid w:val="006B358F"/>
    <w:rsid w:val="007233E1"/>
    <w:rsid w:val="00735F72"/>
    <w:rsid w:val="0086502B"/>
    <w:rsid w:val="008748C6"/>
    <w:rsid w:val="00896DB1"/>
    <w:rsid w:val="008D0ED8"/>
    <w:rsid w:val="008E7FF7"/>
    <w:rsid w:val="00984A08"/>
    <w:rsid w:val="009B5973"/>
    <w:rsid w:val="009C697D"/>
    <w:rsid w:val="00A11828"/>
    <w:rsid w:val="00A51027"/>
    <w:rsid w:val="00AD6484"/>
    <w:rsid w:val="00B101CB"/>
    <w:rsid w:val="00B60291"/>
    <w:rsid w:val="00BC1E70"/>
    <w:rsid w:val="00C3333F"/>
    <w:rsid w:val="00C337F1"/>
    <w:rsid w:val="00C76B9B"/>
    <w:rsid w:val="00C91C66"/>
    <w:rsid w:val="00C97A21"/>
    <w:rsid w:val="00CA33DE"/>
    <w:rsid w:val="00CD6144"/>
    <w:rsid w:val="00D2315B"/>
    <w:rsid w:val="00D276EC"/>
    <w:rsid w:val="00D56FE7"/>
    <w:rsid w:val="00D74FE2"/>
    <w:rsid w:val="00D87256"/>
    <w:rsid w:val="00DB1750"/>
    <w:rsid w:val="00DD39C3"/>
    <w:rsid w:val="00DF626F"/>
    <w:rsid w:val="00E04EB4"/>
    <w:rsid w:val="00E22933"/>
    <w:rsid w:val="00E519EB"/>
    <w:rsid w:val="00E55ABA"/>
    <w:rsid w:val="00EC5621"/>
    <w:rsid w:val="00F26B8D"/>
    <w:rsid w:val="00F3612F"/>
    <w:rsid w:val="00F41B75"/>
    <w:rsid w:val="00F43C67"/>
    <w:rsid w:val="00FA47E3"/>
    <w:rsid w:val="00F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B2"/>
    <w:rPr>
      <w:rFonts w:ascii="Times New Roman" w:eastAsia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07B2"/>
    <w:pPr>
      <w:keepNext/>
      <w:spacing w:before="80"/>
      <w:jc w:val="center"/>
      <w:outlineLvl w:val="0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7B2"/>
    <w:rPr>
      <w:rFonts w:ascii="Times New Roman" w:eastAsia="Times New Roman" w:hAnsi="Times New Roman" w:cs="Times New Roman"/>
      <w:b/>
      <w:sz w:val="32"/>
      <w:szCs w:val="20"/>
      <w:lang w:val="hr-HR"/>
    </w:rPr>
  </w:style>
  <w:style w:type="paragraph" w:styleId="BalloonText">
    <w:name w:val="Balloon Text"/>
    <w:basedOn w:val="Normal"/>
    <w:link w:val="BalloonTextChar"/>
    <w:semiHidden/>
    <w:rsid w:val="0025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7B2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A4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mmilisic</cp:lastModifiedBy>
  <cp:revision>3</cp:revision>
  <dcterms:created xsi:type="dcterms:W3CDTF">2014-06-12T12:31:00Z</dcterms:created>
  <dcterms:modified xsi:type="dcterms:W3CDTF">2014-07-25T08:25:00Z</dcterms:modified>
</cp:coreProperties>
</file>